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7C" w:rsidRDefault="00DD227C" w:rsidP="00723248">
      <w:pPr>
        <w:suppressAutoHyphens w:val="0"/>
        <w:spacing w:line="281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D227C" w:rsidRDefault="00723248" w:rsidP="00723248">
      <w:pPr>
        <w:suppressAutoHyphens w:val="0"/>
        <w:spacing w:line="281" w:lineRule="auto"/>
        <w:ind w:firstLine="284"/>
        <w:jc w:val="center"/>
        <w:textAlignment w:val="auto"/>
        <w:rPr>
          <w:rFonts w:ascii="Arial" w:eastAsia="Times New Roman" w:hAnsi="Arial" w:cs="Arial"/>
          <w:noProof/>
          <w:color w:val="333333"/>
          <w:kern w:val="0"/>
          <w:lang w:eastAsia="ru-RU" w:bidi="ar-SA"/>
        </w:rPr>
      </w:pPr>
      <w:r w:rsidRPr="00723248">
        <w:rPr>
          <w:rFonts w:ascii="Monotype Corsiva" w:eastAsia="Times New Roman" w:hAnsi="Monotype Corsiva" w:cs="Times New Roman"/>
          <w:b/>
          <w:color w:val="FF0000"/>
          <w:kern w:val="0"/>
          <w:sz w:val="44"/>
          <w:lang w:eastAsia="ru-RU" w:bidi="ar-SA"/>
        </w:rPr>
        <w:t>Рекомендации в период самоизоляции для роди</w:t>
      </w:r>
      <w:r w:rsidR="000D0463">
        <w:rPr>
          <w:rFonts w:ascii="Monotype Corsiva" w:eastAsia="Times New Roman" w:hAnsi="Monotype Corsiva" w:cs="Times New Roman"/>
          <w:b/>
          <w:color w:val="FF0000"/>
          <w:kern w:val="0"/>
          <w:sz w:val="44"/>
          <w:lang w:eastAsia="ru-RU" w:bidi="ar-SA"/>
        </w:rPr>
        <w:t>телей и детей, советы психолога</w:t>
      </w:r>
      <w:bookmarkStart w:id="0" w:name="_GoBack"/>
      <w:bookmarkEnd w:id="0"/>
      <w:r w:rsidRPr="00723248">
        <w:rPr>
          <w:rFonts w:ascii="Arial" w:eastAsia="Times New Roman" w:hAnsi="Arial" w:cs="Arial"/>
          <w:noProof/>
          <w:color w:val="333333"/>
          <w:kern w:val="0"/>
          <w:lang w:eastAsia="ru-RU" w:bidi="ar-SA"/>
        </w:rPr>
        <w:drawing>
          <wp:inline distT="0" distB="0" distL="0" distR="0" wp14:anchorId="44F1EFE5" wp14:editId="108CEB14">
            <wp:extent cx="6840855" cy="3115249"/>
            <wp:effectExtent l="0" t="0" r="0" b="9525"/>
            <wp:docPr id="2" name="Рисунок 2" descr="http://school8bel.ru/images/roditeli/6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bel.ru/images/roditeli/60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11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       </w:t>
      </w:r>
      <w:r w:rsidRPr="00723248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  <w:t>Что происходит с детьми в самоизоляции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 w:bidi="ar-SA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color w:val="333333"/>
          <w:kern w:val="0"/>
          <w:lang w:eastAsia="ru-RU" w:bidi="ar-SA"/>
        </w:rPr>
        <w:t>Как пережить самоизоляцию с детьми без потерь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723248" w:rsidRPr="00723248" w:rsidRDefault="00723248" w:rsidP="00723248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4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Уделите больше времени ласке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723248" w:rsidRPr="00723248" w:rsidRDefault="00723248" w:rsidP="00723248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4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Дайте возможность ребенку получать новые впечатления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</w:t>
      </w: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lastRenderedPageBreak/>
        <w:t>делаете очень редко. Любые новые впечатления будут полезны для всех в режиме вынужденной изоляции.</w:t>
      </w:r>
    </w:p>
    <w:p w:rsidR="00723248" w:rsidRPr="00723248" w:rsidRDefault="00723248" w:rsidP="00723248">
      <w:pPr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4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Расскажите о чем-то новом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истории, когда малыш был совсем маленьким).</w:t>
      </w:r>
    </w:p>
    <w:p w:rsidR="00723248" w:rsidRPr="00723248" w:rsidRDefault="00723248" w:rsidP="00723248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4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Дайте ребенку возможность общаться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723248" w:rsidRPr="00723248" w:rsidRDefault="00723248" w:rsidP="00723248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4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Объясните происходящее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 w:bidi="ar-SA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 xml:space="preserve">Помните, игнорировать происходящее бессмысленно и даже опасно, потому что ребенок так или иначе получит информацию </w:t>
      </w:r>
      <w:proofErr w:type="gramStart"/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( телевизор</w:t>
      </w:r>
      <w:proofErr w:type="gramEnd"/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 w:bidi="ar-SA"/>
        </w:rPr>
        <w:t xml:space="preserve"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</w:t>
      </w:r>
      <w:proofErr w:type="gramStart"/>
      <w:r w:rsidRPr="00723248"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 w:bidi="ar-SA"/>
        </w:rPr>
        <w:t>сна :</w:t>
      </w:r>
      <w:proofErr w:type="gramEnd"/>
      <w:r w:rsidRPr="00723248">
        <w:rPr>
          <w:rFonts w:ascii="Times New Roman" w:eastAsia="Times New Roman" w:hAnsi="Times New Roman" w:cs="Times New Roman"/>
          <w:i/>
          <w:iCs/>
          <w:color w:val="333333"/>
          <w:kern w:val="0"/>
          <w:lang w:eastAsia="ru-RU" w:bidi="ar-SA"/>
        </w:rPr>
        <w:t xml:space="preserve">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lang w:eastAsia="ru-RU" w:bidi="ar-SA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</w:pPr>
      <w:r w:rsidRPr="00723248">
        <w:rPr>
          <w:rFonts w:ascii="Times New Roman" w:eastAsia="Times New Roman" w:hAnsi="Times New Roman" w:cs="Times New Roman"/>
          <w:color w:val="333333"/>
          <w:kern w:val="0"/>
          <w:lang w:eastAsia="ru-RU" w:bidi="ar-SA"/>
        </w:rPr>
        <w:t> 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lang w:eastAsia="ru-RU" w:bidi="ar-SA"/>
        </w:rPr>
        <w:t>Уважаемые родители, надеюсь, данная информация будет для Вас полезна!</w:t>
      </w:r>
    </w:p>
    <w:p w:rsidR="00723248" w:rsidRPr="00723248" w:rsidRDefault="00723248" w:rsidP="00723248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lang w:eastAsia="ru-RU" w:bidi="ar-SA"/>
        </w:rPr>
      </w:pPr>
      <w:r w:rsidRPr="00723248">
        <w:rPr>
          <w:rFonts w:ascii="Times New Roman" w:eastAsia="Times New Roman" w:hAnsi="Times New Roman" w:cs="Times New Roman"/>
          <w:b/>
          <w:bCs/>
          <w:i/>
          <w:iCs/>
          <w:color w:val="FF0000"/>
          <w:kern w:val="0"/>
          <w:sz w:val="28"/>
          <w:lang w:eastAsia="ru-RU" w:bidi="ar-SA"/>
        </w:rPr>
        <w:t>Всем здоровья и добра!</w:t>
      </w:r>
    </w:p>
    <w:p w:rsidR="004C403E" w:rsidRPr="00723248" w:rsidRDefault="004C403E" w:rsidP="00723248">
      <w:pPr>
        <w:suppressAutoHyphens w:val="0"/>
        <w:spacing w:line="281" w:lineRule="auto"/>
        <w:ind w:firstLine="284"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lang w:eastAsia="ru-RU" w:bidi="ar-SA"/>
        </w:rPr>
      </w:pPr>
    </w:p>
    <w:p w:rsidR="004C403E" w:rsidRPr="00723248" w:rsidRDefault="004C403E" w:rsidP="004C403E">
      <w:pPr>
        <w:suppressAutoHyphens w:val="0"/>
        <w:spacing w:line="281" w:lineRule="auto"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31EDC" w:rsidRPr="00723248" w:rsidRDefault="00831EDC" w:rsidP="00831EDC">
      <w:pPr>
        <w:pStyle w:val="aa"/>
        <w:shd w:val="clear" w:color="auto" w:fill="FFFFFF"/>
        <w:spacing w:before="0" w:beforeAutospacing="0" w:after="225" w:afterAutospacing="0"/>
        <w:textAlignment w:val="baseline"/>
        <w:rPr>
          <w:color w:val="444444"/>
        </w:rPr>
      </w:pPr>
    </w:p>
    <w:sectPr w:rsidR="00831EDC" w:rsidRPr="00723248" w:rsidSect="004C403E">
      <w:pgSz w:w="11906" w:h="16838"/>
      <w:pgMar w:top="851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B3"/>
    <w:multiLevelType w:val="multilevel"/>
    <w:tmpl w:val="B008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343F"/>
    <w:multiLevelType w:val="multilevel"/>
    <w:tmpl w:val="280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E1D49"/>
    <w:multiLevelType w:val="hybridMultilevel"/>
    <w:tmpl w:val="9612C11E"/>
    <w:lvl w:ilvl="0" w:tplc="A31AAA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023EF"/>
    <w:multiLevelType w:val="multilevel"/>
    <w:tmpl w:val="865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E491A"/>
    <w:multiLevelType w:val="multilevel"/>
    <w:tmpl w:val="733E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2206"/>
    <w:multiLevelType w:val="multilevel"/>
    <w:tmpl w:val="D3283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A37841"/>
    <w:multiLevelType w:val="multilevel"/>
    <w:tmpl w:val="366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B0147"/>
    <w:multiLevelType w:val="hybridMultilevel"/>
    <w:tmpl w:val="51F6A85C"/>
    <w:lvl w:ilvl="0" w:tplc="B34CFE0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DD2"/>
    <w:multiLevelType w:val="multilevel"/>
    <w:tmpl w:val="544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C63C3"/>
    <w:multiLevelType w:val="multilevel"/>
    <w:tmpl w:val="0872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6194B"/>
    <w:multiLevelType w:val="multilevel"/>
    <w:tmpl w:val="F3B0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574C8"/>
    <w:multiLevelType w:val="multilevel"/>
    <w:tmpl w:val="B998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F331F"/>
    <w:multiLevelType w:val="multilevel"/>
    <w:tmpl w:val="F2B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6A7516"/>
    <w:multiLevelType w:val="hybridMultilevel"/>
    <w:tmpl w:val="D060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7E84"/>
    <w:multiLevelType w:val="multilevel"/>
    <w:tmpl w:val="DCF6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43CAC"/>
    <w:multiLevelType w:val="multilevel"/>
    <w:tmpl w:val="C3A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A6330"/>
    <w:multiLevelType w:val="multilevel"/>
    <w:tmpl w:val="F6025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5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4"/>
    <w:rsid w:val="00024B31"/>
    <w:rsid w:val="0005583F"/>
    <w:rsid w:val="00067D50"/>
    <w:rsid w:val="000D0463"/>
    <w:rsid w:val="00130E08"/>
    <w:rsid w:val="0013399A"/>
    <w:rsid w:val="0020278A"/>
    <w:rsid w:val="00221CC9"/>
    <w:rsid w:val="00255EA5"/>
    <w:rsid w:val="0026636C"/>
    <w:rsid w:val="00280DF1"/>
    <w:rsid w:val="002813C0"/>
    <w:rsid w:val="003111FA"/>
    <w:rsid w:val="003B4D74"/>
    <w:rsid w:val="003E5741"/>
    <w:rsid w:val="00402410"/>
    <w:rsid w:val="00402929"/>
    <w:rsid w:val="00443655"/>
    <w:rsid w:val="00484B8F"/>
    <w:rsid w:val="004C403E"/>
    <w:rsid w:val="005163FE"/>
    <w:rsid w:val="0053003E"/>
    <w:rsid w:val="005853DF"/>
    <w:rsid w:val="005B4670"/>
    <w:rsid w:val="005C557C"/>
    <w:rsid w:val="006420A9"/>
    <w:rsid w:val="00672E66"/>
    <w:rsid w:val="006B73DA"/>
    <w:rsid w:val="006D7049"/>
    <w:rsid w:val="006E0EA8"/>
    <w:rsid w:val="006E3D73"/>
    <w:rsid w:val="007136E9"/>
    <w:rsid w:val="00723248"/>
    <w:rsid w:val="00734C75"/>
    <w:rsid w:val="00744EB3"/>
    <w:rsid w:val="0079121E"/>
    <w:rsid w:val="007951B5"/>
    <w:rsid w:val="007A3876"/>
    <w:rsid w:val="007B26B0"/>
    <w:rsid w:val="00831EDC"/>
    <w:rsid w:val="008B07A0"/>
    <w:rsid w:val="008B19FE"/>
    <w:rsid w:val="008B2C3E"/>
    <w:rsid w:val="00926191"/>
    <w:rsid w:val="00935144"/>
    <w:rsid w:val="00964465"/>
    <w:rsid w:val="00980C0D"/>
    <w:rsid w:val="00A77183"/>
    <w:rsid w:val="00A820B0"/>
    <w:rsid w:val="00B20293"/>
    <w:rsid w:val="00B236A6"/>
    <w:rsid w:val="00B375F7"/>
    <w:rsid w:val="00B65903"/>
    <w:rsid w:val="00B7645C"/>
    <w:rsid w:val="00BB301C"/>
    <w:rsid w:val="00BC25D1"/>
    <w:rsid w:val="00BF106A"/>
    <w:rsid w:val="00C31574"/>
    <w:rsid w:val="00C53C85"/>
    <w:rsid w:val="00C82BB0"/>
    <w:rsid w:val="00CF46EF"/>
    <w:rsid w:val="00D11942"/>
    <w:rsid w:val="00D12044"/>
    <w:rsid w:val="00D45988"/>
    <w:rsid w:val="00D6376A"/>
    <w:rsid w:val="00DD227C"/>
    <w:rsid w:val="00DE2F61"/>
    <w:rsid w:val="00E04AA0"/>
    <w:rsid w:val="00E22064"/>
    <w:rsid w:val="00E801B7"/>
    <w:rsid w:val="00E85D5B"/>
    <w:rsid w:val="00E90D02"/>
    <w:rsid w:val="00EC40D7"/>
    <w:rsid w:val="00F174CC"/>
    <w:rsid w:val="00F23B7D"/>
    <w:rsid w:val="00F415D2"/>
    <w:rsid w:val="00F60687"/>
    <w:rsid w:val="00FD1EE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3096F-7C9C-425F-BAE9-B1B003B1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FA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6636C"/>
    <w:pPr>
      <w:suppressAutoHyphens w:val="0"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ED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67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врезки"/>
    <w:basedOn w:val="a"/>
    <w:qFormat/>
    <w:rsid w:val="0005583F"/>
    <w:pPr>
      <w:suppressAutoHyphens w:val="0"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5583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3F"/>
    <w:rPr>
      <w:rFonts w:ascii="Tahoma" w:eastAsia="NSimSun" w:hAnsi="Tahoma" w:cs="Mangal"/>
      <w:kern w:val="2"/>
      <w:sz w:val="16"/>
      <w:szCs w:val="1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BF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66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636C"/>
  </w:style>
  <w:style w:type="paragraph" w:styleId="HTML">
    <w:name w:val="HTML Preformatted"/>
    <w:basedOn w:val="a"/>
    <w:link w:val="HTML0"/>
    <w:uiPriority w:val="99"/>
    <w:semiHidden/>
    <w:unhideWhenUsed/>
    <w:rsid w:val="00266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63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6636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right">
    <w:name w:val="pright"/>
    <w:basedOn w:val="a"/>
    <w:rsid w:val="0026636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both">
    <w:name w:val="pboth"/>
    <w:basedOn w:val="a"/>
    <w:rsid w:val="0026636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26636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6636C"/>
    <w:rPr>
      <w:color w:val="800080"/>
      <w:u w:val="single"/>
    </w:rPr>
  </w:style>
  <w:style w:type="paragraph" w:customStyle="1" w:styleId="style93">
    <w:name w:val="style93"/>
    <w:basedOn w:val="a"/>
    <w:rsid w:val="00734C7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6">
    <w:name w:val="fontstyle266"/>
    <w:basedOn w:val="a0"/>
    <w:rsid w:val="00734C75"/>
  </w:style>
  <w:style w:type="character" w:styleId="a9">
    <w:name w:val="Strong"/>
    <w:basedOn w:val="a0"/>
    <w:uiPriority w:val="22"/>
    <w:qFormat/>
    <w:rsid w:val="00734C75"/>
    <w:rPr>
      <w:b/>
      <w:bCs/>
    </w:rPr>
  </w:style>
  <w:style w:type="paragraph" w:customStyle="1" w:styleId="style11">
    <w:name w:val="style11"/>
    <w:basedOn w:val="a"/>
    <w:rsid w:val="00734C7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07">
    <w:name w:val="fontstyle207"/>
    <w:basedOn w:val="a0"/>
    <w:rsid w:val="00734C75"/>
  </w:style>
  <w:style w:type="paragraph" w:customStyle="1" w:styleId="a00">
    <w:name w:val="a0"/>
    <w:basedOn w:val="a"/>
    <w:rsid w:val="00734C7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27">
    <w:name w:val="fontstyle227"/>
    <w:basedOn w:val="a0"/>
    <w:rsid w:val="00734C75"/>
  </w:style>
  <w:style w:type="paragraph" w:styleId="aa">
    <w:name w:val="Normal (Web)"/>
    <w:basedOn w:val="a"/>
    <w:uiPriority w:val="99"/>
    <w:unhideWhenUsed/>
    <w:rsid w:val="00734C7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267">
    <w:name w:val="fontstyle267"/>
    <w:basedOn w:val="a0"/>
    <w:rsid w:val="00734C75"/>
  </w:style>
  <w:style w:type="character" w:customStyle="1" w:styleId="fontstyle229">
    <w:name w:val="fontstyle229"/>
    <w:basedOn w:val="a0"/>
    <w:rsid w:val="00734C75"/>
  </w:style>
  <w:style w:type="character" w:customStyle="1" w:styleId="fontstyle214">
    <w:name w:val="fontstyle214"/>
    <w:basedOn w:val="a0"/>
    <w:rsid w:val="00734C75"/>
  </w:style>
  <w:style w:type="paragraph" w:styleId="ab">
    <w:name w:val="List Paragraph"/>
    <w:basedOn w:val="a"/>
    <w:uiPriority w:val="34"/>
    <w:qFormat/>
    <w:rsid w:val="00B20293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5B4670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31ED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7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57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57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  <w:div w:id="735669881">
          <w:blockQuote w:val="1"/>
          <w:marLeft w:val="0"/>
          <w:marRight w:val="0"/>
          <w:marTop w:val="0"/>
          <w:marBottom w:val="300"/>
          <w:divBdr>
            <w:top w:val="none" w:sz="0" w:space="23" w:color="auto"/>
            <w:left w:val="single" w:sz="24" w:space="31" w:color="5FA730"/>
            <w:bottom w:val="none" w:sz="0" w:space="15" w:color="auto"/>
            <w:right w:val="single" w:sz="24" w:space="23" w:color="5FA730"/>
          </w:divBdr>
        </w:div>
      </w:divsChild>
    </w:div>
    <w:div w:id="1225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0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43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9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4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70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60A5-C03E-4DD8-9807-9FA4A8FE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DetCad</dc:creator>
  <cp:lastModifiedBy>USER</cp:lastModifiedBy>
  <cp:revision>3</cp:revision>
  <cp:lastPrinted>2019-11-21T06:18:00Z</cp:lastPrinted>
  <dcterms:created xsi:type="dcterms:W3CDTF">2020-04-20T05:54:00Z</dcterms:created>
  <dcterms:modified xsi:type="dcterms:W3CDTF">2020-04-20T08:37:00Z</dcterms:modified>
</cp:coreProperties>
</file>